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This is a sample email from the long-term care home to all resident contacts on record, inviting them to the first meeting of the Family Council - Feel free to make this your own!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Good afternoon,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the Name of Long-Term Care Home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Families &amp; Friends,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6206160</wp:posOffset>
            </wp:positionH>
            <wp:positionV relativeFrom="paragraph">
              <wp:posOffset>59053</wp:posOffset>
            </wp:positionV>
            <wp:extent cx="97430" cy="97430"/>
            <wp:effectExtent b="0" l="0" r="0" t="0"/>
            <wp:wrapNone/>
            <wp:docPr id="52096835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30" cy="97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Rule="auto"/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 look forward to your attending our introductory meeting of the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the Name of Long-Term Care Home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Independent Family Council scheduled for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DAY/DATE/TIME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="312" w:lineRule="auto"/>
        <w:ind w:left="404" w:right="4553" w:firstLine="0"/>
        <w:rPr>
          <w:rFonts w:ascii="Calibri" w:cs="Calibri" w:eastAsia="Calibri" w:hAnsi="Calibri"/>
          <w:color w:val="0000e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you plan to attend in person, we will be meeting: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NAME, ROOM, AND ADDRESS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  <w:br w:type="textWrapping"/>
        <w:br w:type="textWrapping"/>
        <w:t xml:space="preserve"> If you plan to attend by Zoom:</w:t>
        <w:br w:type="textWrapping"/>
        <w:t xml:space="preserve">The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virtual access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has been provided below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ed"/>
          <w:sz w:val="24"/>
          <w:szCs w:val="24"/>
          <w:highlight w:val="yellow"/>
          <w:rtl w:val="0"/>
        </w:rPr>
        <w:t xml:space="preserve">Insert the Zoom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="319" w:lineRule="auto"/>
        <w:ind w:left="404" w:right="15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 welcome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insert name of person/guest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as our Guest and Facilitator. There will be lots to share and discuss. Our council will be self-led, self-determining,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emocratic as per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Ministry of Health guidelines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40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take some time to read over the draft Terms of Reference and Code of Conduct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attached.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hey will be referred as part of the voting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Family Council. In addition, please refer to the Council Executive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roles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document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attached.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are very hopeful some of you will consider volunteering for a position in Counci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l, lending as much or as little time as you have to this opportunity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40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Our inaugural family members who have led us to this point are: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40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LIST NAMES AND THEIR ASSOCIATION WITH CARE HOME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40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If you are interested in being the executive, please send your expression of interest to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40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All positions are open at this point, including Chair, Vice-Chair &amp; Secretary.*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Rule="auto"/>
        <w:ind w:left="40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 look forward to working collaboratively with our Family Council and enjoy forging deeper relationships with our residents and families through conversations with this council.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40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Topic: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the Name of Long-Term Care Home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Family Council Meeting</w:t>
      </w:r>
    </w:p>
    <w:p w:rsidR="00000000" w:rsidDel="00000000" w:rsidP="00000000" w:rsidRDefault="00000000" w:rsidRPr="00000000" w14:paraId="00000011">
      <w:pPr>
        <w:spacing w:before="58" w:lineRule="auto"/>
        <w:ind w:left="404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Time: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DAY/MONTH/YEAR TIME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yellow"/>
          <w:rtl w:val="0"/>
        </w:rPr>
        <w:t xml:space="preserve">Insert the Name of Long-Term Care Home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LOCATION (If hybrid)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="312" w:lineRule="auto"/>
        <w:ind w:left="404" w:right="4553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Join Zoom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="312" w:lineRule="auto"/>
        <w:ind w:left="404" w:right="4553" w:firstLine="0"/>
        <w:rPr>
          <w:rFonts w:ascii="Calibri" w:cs="Calibri" w:eastAsia="Calibri" w:hAnsi="Calibri"/>
          <w:color w:val="0000e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ed"/>
          <w:sz w:val="24"/>
          <w:szCs w:val="24"/>
          <w:highlight w:val="yellow"/>
          <w:rtl w:val="0"/>
        </w:rPr>
        <w:t xml:space="preserve">Insert the Zoom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4" w:line="312" w:lineRule="auto"/>
        <w:ind w:left="404" w:right="455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Meeting ID: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the Meeting 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Passcode: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the Passcode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105" w:lineRule="auto"/>
        <w:ind w:left="40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Dial by phone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Meeting ID: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the Meeting 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" w:lineRule="auto"/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Passcode: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yellow"/>
          <w:rtl w:val="0"/>
        </w:rPr>
        <w:t xml:space="preserve">Insert the Passcode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" w:lineRule="auto"/>
        <w:ind w:left="404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Find your local number: </w:t>
      </w:r>
      <w:hyperlink r:id="rId9">
        <w:r w:rsidDel="00000000" w:rsidR="00000000" w:rsidRPr="00000000">
          <w:rPr>
            <w:rFonts w:ascii="Calibri" w:cs="Calibri" w:eastAsia="Calibri" w:hAnsi="Calibri"/>
            <w:color w:val="0000ed"/>
            <w:sz w:val="24"/>
            <w:szCs w:val="24"/>
            <w:u w:val="single"/>
            <w:rtl w:val="0"/>
          </w:rPr>
          <w:t xml:space="preserve">https://us02web.zoom.us/u/keCugETYGT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" w:lineRule="auto"/>
        <w:ind w:left="40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437516</wp:posOffset>
                </wp:positionH>
                <wp:positionV relativeFrom="paragraph">
                  <wp:posOffset>65406</wp:posOffset>
                </wp:positionV>
                <wp:extent cx="71120" cy="31750"/>
                <wp:effectExtent b="0" l="0" r="0" t="0"/>
                <wp:wrapTopAndBottom distB="0" distT="0"/>
                <wp:docPr id="5209683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19965" y="3779365"/>
                          <a:ext cx="52070" cy="1270"/>
                        </a:xfrm>
                        <a:custGeom>
                          <a:rect b="b" l="l" r="r" t="t"/>
                          <a:pathLst>
                            <a:path extrusionOk="0" h="120000" w="82">
                              <a:moveTo>
                                <a:pt x="8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437516</wp:posOffset>
                </wp:positionH>
                <wp:positionV relativeFrom="paragraph">
                  <wp:posOffset>65406</wp:posOffset>
                </wp:positionV>
                <wp:extent cx="71120" cy="31750"/>
                <wp:effectExtent b="0" l="0" r="0" t="0"/>
                <wp:wrapTopAndBottom distB="0" distT="0"/>
                <wp:docPr id="5209683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410845</wp:posOffset>
                </wp:positionV>
                <wp:extent cx="6710680" cy="12700"/>
                <wp:effectExtent b="0" l="0" r="0" t="0"/>
                <wp:wrapTopAndBottom distB="0" distT="0"/>
                <wp:docPr id="5209683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0650" y="3773650"/>
                          <a:ext cx="6710680" cy="12700"/>
                          <a:chOff x="1990650" y="3773650"/>
                          <a:chExt cx="6710700" cy="12700"/>
                        </a:xfrm>
                      </wpg:grpSpPr>
                      <wpg:grpSp>
                        <wpg:cNvGrpSpPr/>
                        <wpg:grpSpPr>
                          <a:xfrm>
                            <a:off x="1990660" y="3773650"/>
                            <a:ext cx="6710680" cy="13345"/>
                            <a:chOff x="1990650" y="3773650"/>
                            <a:chExt cx="6710700" cy="1334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990650" y="3773650"/>
                              <a:ext cx="67107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90660" y="3773650"/>
                              <a:ext cx="6710680" cy="13345"/>
                              <a:chOff x="1990000" y="3773000"/>
                              <a:chExt cx="6710725" cy="12715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1990000" y="3773000"/>
                                <a:ext cx="6710725" cy="1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90025" y="3773015"/>
                                <a:ext cx="6710680" cy="12700"/>
                                <a:chOff x="848" y="458"/>
                                <a:chExt cx="10568" cy="20"/>
                              </a:xfrm>
                            </wpg:grpSpPr>
                            <wps:wsp>
                              <wps:cNvSpPr/>
                              <wps:cNvPr id="16" name="Shape 16"/>
                              <wps:spPr>
                                <a:xfrm>
                                  <a:off x="849" y="459"/>
                                  <a:ext cx="1055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848" y="458"/>
                                  <a:ext cx="1056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848" y="458"/>
                                  <a:ext cx="10568" cy="20"/>
                                </a:xfrm>
                                <a:custGeom>
                                  <a:rect b="b" l="l" r="r" t="t"/>
                                  <a:pathLst>
                                    <a:path extrusionOk="0" h="20" w="10568">
                                      <a:moveTo>
                                        <a:pt x="10567" y="0"/>
                                      </a:moveTo>
                                      <a:lnTo>
                                        <a:pt x="10558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558" y="19"/>
                                      </a:lnTo>
                                      <a:lnTo>
                                        <a:pt x="10567" y="19"/>
                                      </a:lnTo>
                                      <a:lnTo>
                                        <a:pt x="10567" y="9"/>
                                      </a:lnTo>
                                      <a:lnTo>
                                        <a:pt x="10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848" y="458"/>
                                  <a:ext cx="10" cy="20"/>
                                </a:xfrm>
                                <a:custGeom>
                                  <a:rect b="b" l="l" r="r" t="t"/>
                                  <a:pathLst>
                                    <a:path extrusionOk="0" h="20" w="10">
                                      <a:moveTo>
                                        <a:pt x="0" y="1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410845</wp:posOffset>
                </wp:positionV>
                <wp:extent cx="6710680" cy="12700"/>
                <wp:effectExtent b="0" l="0" r="0" t="0"/>
                <wp:wrapTopAndBottom distB="0" distT="0"/>
                <wp:docPr id="5209683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06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firstLine="64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Agenda.pdf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250707</wp:posOffset>
            </wp:positionH>
            <wp:positionV relativeFrom="paragraph">
              <wp:posOffset>64847</wp:posOffset>
            </wp:positionV>
            <wp:extent cx="97430" cy="97430"/>
            <wp:effectExtent b="0" l="0" r="0" t="0"/>
            <wp:wrapNone/>
            <wp:docPr id="5209683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30" cy="97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64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109 KB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firstLine="64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Terms of Reference Family Council.pdf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250707</wp:posOffset>
            </wp:positionH>
            <wp:positionV relativeFrom="paragraph">
              <wp:posOffset>64847</wp:posOffset>
            </wp:positionV>
            <wp:extent cx="97430" cy="97430"/>
            <wp:effectExtent b="0" l="0" r="0" t="0"/>
            <wp:wrapNone/>
            <wp:docPr id="5209683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30" cy="97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64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136 KB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firstLine="64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Executive position duties (Chair, Vic-Chair, Secretary).pdf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250707</wp:posOffset>
            </wp:positionH>
            <wp:positionV relativeFrom="paragraph">
              <wp:posOffset>64847</wp:posOffset>
            </wp:positionV>
            <wp:extent cx="97430" cy="97430"/>
            <wp:effectExtent b="0" l="0" r="0" t="0"/>
            <wp:wrapNone/>
            <wp:docPr id="52096835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30" cy="97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64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133 KB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ind w:firstLine="64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Code of Conduct for Family Council Members.pdf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250707</wp:posOffset>
            </wp:positionH>
            <wp:positionV relativeFrom="paragraph">
              <wp:posOffset>64847</wp:posOffset>
            </wp:positionV>
            <wp:extent cx="97430" cy="97430"/>
            <wp:effectExtent b="0" l="0" r="0" t="0"/>
            <wp:wrapNone/>
            <wp:docPr id="52096835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30" cy="97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644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100 KB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196215</wp:posOffset>
                </wp:positionH>
                <wp:positionV relativeFrom="paragraph">
                  <wp:posOffset>102235</wp:posOffset>
                </wp:positionV>
                <wp:extent cx="6710680" cy="12700"/>
                <wp:effectExtent b="0" l="0" r="0" t="0"/>
                <wp:wrapTopAndBottom distB="0" distT="0"/>
                <wp:docPr id="5209683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0650" y="3773650"/>
                          <a:ext cx="6710680" cy="12700"/>
                          <a:chOff x="1990650" y="3773650"/>
                          <a:chExt cx="6710700" cy="12700"/>
                        </a:xfrm>
                      </wpg:grpSpPr>
                      <wpg:grpSp>
                        <wpg:cNvGrpSpPr/>
                        <wpg:grpSpPr>
                          <a:xfrm>
                            <a:off x="1990660" y="3773650"/>
                            <a:ext cx="6710680" cy="13345"/>
                            <a:chOff x="1990650" y="3773650"/>
                            <a:chExt cx="6710700" cy="1334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990650" y="3773650"/>
                              <a:ext cx="67107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90660" y="3773650"/>
                              <a:ext cx="6710680" cy="13345"/>
                              <a:chOff x="1990000" y="3773000"/>
                              <a:chExt cx="6710725" cy="12715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990000" y="3773000"/>
                                <a:ext cx="6710725" cy="1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90025" y="3773015"/>
                                <a:ext cx="6710680" cy="12700"/>
                                <a:chOff x="848" y="160"/>
                                <a:chExt cx="10568" cy="20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849" y="161"/>
                                  <a:ext cx="1055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848" y="160"/>
                                  <a:ext cx="1056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848" y="160"/>
                                  <a:ext cx="10568" cy="20"/>
                                </a:xfrm>
                                <a:custGeom>
                                  <a:rect b="b" l="l" r="r" t="t"/>
                                  <a:pathLst>
                                    <a:path extrusionOk="0" h="20" w="10568">
                                      <a:moveTo>
                                        <a:pt x="10567" y="0"/>
                                      </a:moveTo>
                                      <a:lnTo>
                                        <a:pt x="10558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558" y="19"/>
                                      </a:lnTo>
                                      <a:lnTo>
                                        <a:pt x="10567" y="19"/>
                                      </a:lnTo>
                                      <a:lnTo>
                                        <a:pt x="10567" y="9"/>
                                      </a:lnTo>
                                      <a:lnTo>
                                        <a:pt x="10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848" y="160"/>
                                  <a:ext cx="10" cy="20"/>
                                </a:xfrm>
                                <a:custGeom>
                                  <a:rect b="b" l="l" r="r" t="t"/>
                                  <a:pathLst>
                                    <a:path extrusionOk="0" h="20" w="10">
                                      <a:moveTo>
                                        <a:pt x="0" y="1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196215</wp:posOffset>
                </wp:positionH>
                <wp:positionV relativeFrom="paragraph">
                  <wp:posOffset>102235</wp:posOffset>
                </wp:positionV>
                <wp:extent cx="6710680" cy="12700"/>
                <wp:effectExtent b="0" l="0" r="0" t="0"/>
                <wp:wrapTopAndBottom distB="0" distT="0"/>
                <wp:docPr id="5209683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06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pgSz w:h="15860" w:w="12260" w:orient="portrait"/>
      <w:pgMar w:bottom="1440" w:top="1440" w:left="1080" w:right="108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44"/>
    </w:pPr>
    <w:rPr>
      <w:rFonts w:ascii="Tahoma" w:cs="Tahoma" w:eastAsia="Tahoma" w:hAnsi="Tahoma"/>
      <w:b w:val="1"/>
      <w:bCs w:val="1"/>
      <w:sz w:val="15"/>
      <w:szCs w:val="15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C60C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60C8"/>
  </w:style>
  <w:style w:type="paragraph" w:styleId="Footer">
    <w:name w:val="footer"/>
    <w:basedOn w:val="Normal"/>
    <w:link w:val="FooterChar"/>
    <w:uiPriority w:val="99"/>
    <w:unhideWhenUsed w:val="1"/>
    <w:rsid w:val="000C60C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60C8"/>
  </w:style>
  <w:style w:type="character" w:styleId="PlaceholderText">
    <w:name w:val="Placeholder Text"/>
    <w:basedOn w:val="DefaultParagraphFont"/>
    <w:uiPriority w:val="99"/>
    <w:semiHidden w:val="1"/>
    <w:rsid w:val="0013553B"/>
    <w:rPr>
      <w:color w:val="66666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64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6481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4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6481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6481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u/keCugETYG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2.gov.bc.ca/gov/content/health/accessing-health-care/home-community-care/accountability/family-and-resident-counci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o5tRJjmCj6t7sZ4l5fhjaK50w==">CgMxLjA4AHIhMTJLamo5ZmNyTm11UlpOdC1iZ0NFaG1EaWJjRVd0Q2x1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2025-10-17T20:05:00Z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2021-12-31T00:00:00Z</vt:lpwstr>
  </property>
  <property fmtid="{D5CDD505-2E9C-101B-9397-08002B2CF9AE}" pid="3" name="Creator">
    <vt:lpwstr>Aspose Pty Ltd.</vt:lpwstr>
  </property>
  <property fmtid="{D5CDD505-2E9C-101B-9397-08002B2CF9AE}" pid="4" name="LastSaved">
    <vt:lpwstr>2023-02-17T00:00:00Z</vt:lpwstr>
  </property>
  <property fmtid="{D5CDD505-2E9C-101B-9397-08002B2CF9AE}" pid="5" name="GrammarlyDocumentId">
    <vt:lpwstr>643a814b-4586-4c1f-a21d-4a24ec370d59</vt:lpwstr>
  </property>
</Properties>
</file>